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C7" w:rsidRDefault="00F20FE8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MT. VERNON COMMUNITY SCHOOL CORPORATION</w:t>
      </w:r>
    </w:p>
    <w:p w:rsidR="006671C7" w:rsidRDefault="006671C7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6671C7" w:rsidRDefault="00F20FE8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RESOLUTION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AUTHORIZING  THE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DEPOSIT OF OPERATIONS AND EDUCATION  FUNDS INTEREST INTO RAINY DAY FUND </w:t>
      </w:r>
    </w:p>
    <w:p w:rsidR="006671C7" w:rsidRDefault="006671C7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6671C7" w:rsidRDefault="00F20FE8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RESOLUTION NO.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2019-12</w:t>
      </w:r>
    </w:p>
    <w:p w:rsidR="006671C7" w:rsidRDefault="006671C7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1C7" w:rsidRDefault="00F20FE8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resolution is adopted by the Board of School Trustees of the Mt. Vernon Community School Corporation (the “School Corporation”) of Hancock County, Indiana.</w:t>
      </w:r>
    </w:p>
    <w:p w:rsidR="006671C7" w:rsidRDefault="006671C7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1C7" w:rsidRDefault="00F20FE8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WHEREAS, I.C. 20-40-8-7 authorizes a governing body to transfer any interest earned from money </w:t>
      </w:r>
      <w:r>
        <w:rPr>
          <w:rFonts w:ascii="Times New Roman" w:eastAsia="Times New Roman" w:hAnsi="Times New Roman" w:cs="Times New Roman"/>
          <w:sz w:val="24"/>
          <w:szCs w:val="24"/>
        </w:rPr>
        <w:t>on deposit in its Education Fund (formerly General Fund) and Operations Fund (formerly Capital Projects Fund, Transportation Fund, and Bus Replacement Fund) to the Rainy Day Fund</w:t>
      </w:r>
    </w:p>
    <w:p w:rsidR="006671C7" w:rsidRDefault="006671C7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1C7" w:rsidRDefault="00F20FE8">
      <w:pPr>
        <w:pStyle w:val="normal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THEREFORE BE IT RESOLVED, that the treasurer is authorized to transfer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interest earned on money deposited in the Education &amp; Operations Fund to the Rainy Day Fund for the 2020 calendar year is adopted as the Board of School Trustees’ plan. </w:t>
      </w:r>
    </w:p>
    <w:p w:rsidR="006671C7" w:rsidRDefault="006671C7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671C7" w:rsidRDefault="00F20FE8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Adopted this 21st day of October, 2019.</w:t>
      </w:r>
      <w:proofErr w:type="gramEnd"/>
    </w:p>
    <w:p w:rsidR="006671C7" w:rsidRDefault="006671C7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671C7" w:rsidRDefault="00F20FE8">
      <w:pPr>
        <w:pStyle w:val="normal0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AYE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NAY</w:t>
      </w:r>
    </w:p>
    <w:p w:rsidR="006671C7" w:rsidRDefault="006671C7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6671C7" w:rsidRDefault="00F20FE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:rsidR="006671C7" w:rsidRDefault="00F20FE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:rsidR="006671C7" w:rsidRDefault="00F20FE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:rsidR="006671C7" w:rsidRDefault="00F20FE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:rsidR="006671C7" w:rsidRDefault="00F20FE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:rsidR="006671C7" w:rsidRDefault="006671C7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6671C7" w:rsidRDefault="00F20FE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ATTES</w:t>
      </w:r>
      <w:r>
        <w:rPr>
          <w:rFonts w:ascii="Times New Roman" w:eastAsia="Times New Roman" w:hAnsi="Times New Roman" w:cs="Times New Roman"/>
          <w:sz w:val="28"/>
          <w:szCs w:val="28"/>
        </w:rPr>
        <w:t>T:</w:t>
      </w:r>
    </w:p>
    <w:p w:rsidR="006671C7" w:rsidRDefault="006671C7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6671C7" w:rsidRDefault="00F20FE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6671C7" w:rsidRDefault="00F20FE8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Beth Smith, Secretary</w:t>
      </w:r>
    </w:p>
    <w:sectPr w:rsidR="006671C7" w:rsidSect="006671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71C7"/>
    <w:rsid w:val="006671C7"/>
    <w:rsid w:val="00F2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671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671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671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671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671C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671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71C7"/>
  </w:style>
  <w:style w:type="paragraph" w:styleId="Title">
    <w:name w:val="Title"/>
    <w:basedOn w:val="normal0"/>
    <w:next w:val="normal0"/>
    <w:rsid w:val="006671C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671C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Mt.Vernon CSC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gscrogham</cp:lastModifiedBy>
  <cp:revision>2</cp:revision>
  <dcterms:created xsi:type="dcterms:W3CDTF">2019-10-09T15:48:00Z</dcterms:created>
  <dcterms:modified xsi:type="dcterms:W3CDTF">2019-10-09T15:48:00Z</dcterms:modified>
</cp:coreProperties>
</file>