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TO OPERATIONS TRANSFERS TO HIGH SCHOOL WELDING FUND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2022-19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Board of School Trustees is the governing body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Corporation, Hancock County, Indiana;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Board of School Trustees has previously established a Rainy Day Fund and a Curricular Materials Fund: </w:t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that the Board of School Trustees authorizes the Treasurer and Chief Financial Officer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complete the following transfer of funds:</w:t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12582781456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7.9470198675494"/>
        <w:gridCol w:w="2115"/>
        <w:gridCol w:w="1410"/>
        <w:gridCol w:w="180"/>
        <w:gridCol w:w="3843.17880794702"/>
        <w:tblGridChange w:id="0">
          <w:tblGrid>
            <w:gridCol w:w="1807.9470198675494"/>
            <w:gridCol w:w="2115"/>
            <w:gridCol w:w="1410"/>
            <w:gridCol w:w="180"/>
            <w:gridCol w:w="3843.1788079470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Sending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Receiving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Rainy 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Curricular Materials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$300,000.00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Cash infusion for upfront costs of materials 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20th day of June, 2022.</w:t>
      </w:r>
    </w:p>
    <w:p w:rsidR="00000000" w:rsidDel="00000000" w:rsidP="00000000" w:rsidRDefault="00000000" w:rsidRPr="00000000" w14:paraId="0000001A">
      <w:pPr>
        <w:pageBreakBefore w:val="0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Ro4PidpBvP59znjW2qX/gNOVg==">AMUW2mU6uCGJfxfYrIQ/SNkPzUyhUoBZKvVJSGPfOM2e6wIu/PNfTH2rqLpmLxr0ZhHBL3bvUnksPTV+AnrpdXn9ZcP9gZNBx2VFftUMRK47424pt6vVYRo=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